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C4E2A" w14:paraId="2B4BAC84" w14:textId="77777777" w:rsidTr="00DC4E2A">
        <w:tc>
          <w:tcPr>
            <w:tcW w:w="4508" w:type="dxa"/>
          </w:tcPr>
          <w:p w14:paraId="5B5AA024" w14:textId="11260332" w:rsidR="00DC4E2A" w:rsidRDefault="00DC4E2A" w:rsidP="00DC4E2A">
            <w:pPr>
              <w:pStyle w:val="PlainText"/>
            </w:pPr>
            <w:r w:rsidRPr="005B65FD">
              <w:rPr>
                <w:rFonts w:eastAsiaTheme="minorEastAsia"/>
                <w:noProof/>
                <w:szCs w:val="22"/>
              </w:rPr>
              <w:drawing>
                <wp:inline distT="0" distB="0" distL="0" distR="0" wp14:anchorId="7A555453" wp14:editId="3690F913">
                  <wp:extent cx="1516380" cy="871919"/>
                  <wp:effectExtent l="0" t="0" r="762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444" cy="8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EBE72EC" w14:textId="75A9A6CE" w:rsidR="00DC4E2A" w:rsidRDefault="00DC4E2A" w:rsidP="000D7876">
            <w:pPr>
              <w:pStyle w:val="PlainText"/>
              <w:jc w:val="right"/>
            </w:pPr>
            <w:r>
              <w:rPr>
                <w:noProof/>
              </w:rPr>
              <w:drawing>
                <wp:inline distT="0" distB="0" distL="0" distR="0" wp14:anchorId="08711E6E" wp14:editId="76A92385">
                  <wp:extent cx="1586230" cy="772202"/>
                  <wp:effectExtent l="0" t="0" r="0" b="8890"/>
                  <wp:docPr id="1" name="Picture 1" descr="Open - Greater Manchester Council Logos - 2000x960 PNG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- Greater Manchester Council Logos - 2000x960 PNG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985" cy="789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BF47FA" w14:textId="3D85A8C6" w:rsidR="00A81E1E" w:rsidRDefault="000D7876" w:rsidP="000D7876">
      <w:pPr>
        <w:pStyle w:val="PlainText"/>
        <w:jc w:val="right"/>
      </w:pPr>
      <w:r>
        <w:t xml:space="preserve">    </w:t>
      </w:r>
    </w:p>
    <w:p w14:paraId="43EF93AE" w14:textId="77777777" w:rsidR="00A81E1E" w:rsidRDefault="00A81E1E" w:rsidP="00A81E1E">
      <w:pPr>
        <w:pStyle w:val="PlainText"/>
      </w:pPr>
    </w:p>
    <w:p w14:paraId="59C69B5B" w14:textId="218613F5" w:rsidR="000D7876" w:rsidRPr="000D7876" w:rsidRDefault="000D7876" w:rsidP="000D7876">
      <w:pPr>
        <w:pStyle w:val="PlainText"/>
        <w:spacing w:line="360" w:lineRule="auto"/>
        <w:jc w:val="center"/>
        <w:rPr>
          <w:b/>
          <w:bCs/>
          <w:sz w:val="28"/>
          <w:szCs w:val="24"/>
        </w:rPr>
      </w:pPr>
      <w:bookmarkStart w:id="0" w:name="_GoBack"/>
      <w:bookmarkEnd w:id="0"/>
      <w:r w:rsidRPr="000D7876">
        <w:rPr>
          <w:b/>
          <w:bCs/>
          <w:sz w:val="28"/>
          <w:szCs w:val="24"/>
        </w:rPr>
        <w:t>Supporting Individuals in Need across Greater Manchester</w:t>
      </w:r>
    </w:p>
    <w:p w14:paraId="4CAB0DA3" w14:textId="34329A17" w:rsidR="00A81E1E" w:rsidRDefault="00A81E1E" w:rsidP="000D7876">
      <w:pPr>
        <w:pStyle w:val="PlainText"/>
        <w:spacing w:line="360" w:lineRule="auto"/>
      </w:pPr>
      <w:r w:rsidRPr="00A81E1E">
        <w:t>Community response hubs</w:t>
      </w:r>
      <w:r w:rsidRPr="00A81E1E">
        <w:t xml:space="preserve"> have been created across Greater Manchester to support</w:t>
      </w:r>
      <w:r>
        <w:t xml:space="preserve"> individuals in crisis, please contact your local </w:t>
      </w:r>
      <w:r w:rsidR="000D7876">
        <w:t>hub</w:t>
      </w:r>
      <w:r>
        <w:t xml:space="preserve"> for support and advise about food, prescriptions, fuel top up payments, bills, finance and combating loneliness.</w:t>
      </w:r>
    </w:p>
    <w:p w14:paraId="6E952CEC" w14:textId="77777777" w:rsidR="00A81E1E" w:rsidRDefault="00A81E1E" w:rsidP="00A81E1E">
      <w:pPr>
        <w:pStyle w:val="PlainText"/>
        <w:ind w:left="720"/>
      </w:pPr>
    </w:p>
    <w:p w14:paraId="704093F9" w14:textId="77777777" w:rsidR="00A81E1E" w:rsidRDefault="00A81E1E" w:rsidP="00A81E1E">
      <w:pPr>
        <w:pStyle w:val="PlainText"/>
        <w:ind w:left="720"/>
      </w:pPr>
    </w:p>
    <w:p w14:paraId="5E58147B" w14:textId="16F12F78" w:rsidR="00A81E1E" w:rsidRDefault="00A81E1E" w:rsidP="00A81E1E">
      <w:pPr>
        <w:pStyle w:val="PlainText"/>
        <w:spacing w:line="360" w:lineRule="auto"/>
      </w:pPr>
      <w:r>
        <w:t xml:space="preserve">- </w:t>
      </w:r>
      <w:r>
        <w:t>Manchester City Council 0800 234 6123 Open 8.30-5.30 mon-sat</w:t>
      </w:r>
    </w:p>
    <w:p w14:paraId="7416A64C" w14:textId="78926560" w:rsidR="00A81E1E" w:rsidRDefault="00A81E1E" w:rsidP="00A81E1E">
      <w:pPr>
        <w:pStyle w:val="PlainText"/>
        <w:spacing w:line="360" w:lineRule="auto"/>
      </w:pPr>
      <w:r>
        <w:t>- Salford 0800 952 1000 - weekdays between 8.30am and 6pm.</w:t>
      </w:r>
    </w:p>
    <w:p w14:paraId="23F695DE" w14:textId="1BB63D5D" w:rsidR="00A81E1E" w:rsidRDefault="00A81E1E" w:rsidP="00A81E1E">
      <w:pPr>
        <w:pStyle w:val="PlainText"/>
        <w:spacing w:line="360" w:lineRule="auto"/>
      </w:pPr>
      <w:r>
        <w:t>- Trafford Monday to Friday 8.30am to 5.30pm</w:t>
      </w:r>
    </w:p>
    <w:p w14:paraId="661F30E8" w14:textId="77777777" w:rsidR="00A81E1E" w:rsidRDefault="00A81E1E" w:rsidP="00A81E1E">
      <w:pPr>
        <w:pStyle w:val="PlainText"/>
        <w:spacing w:line="360" w:lineRule="auto"/>
      </w:pPr>
      <w:r>
        <w:t>- Oldham 0161 770 7007 9am-5pm on weekdays and 11am to 2pm on weekends</w:t>
      </w:r>
    </w:p>
    <w:p w14:paraId="21B52CD0" w14:textId="55A416F6" w:rsidR="00A81E1E" w:rsidRDefault="00A81E1E" w:rsidP="00A81E1E">
      <w:pPr>
        <w:pStyle w:val="PlainText"/>
        <w:spacing w:line="360" w:lineRule="auto"/>
      </w:pPr>
      <w:r>
        <w:t>- Rochdale 01706 923685 | 0300 303 8875</w:t>
      </w:r>
    </w:p>
    <w:p w14:paraId="3E84FD48" w14:textId="5AB89276" w:rsidR="00A81E1E" w:rsidRDefault="00A81E1E" w:rsidP="00A81E1E">
      <w:pPr>
        <w:pStyle w:val="PlainText"/>
        <w:spacing w:line="360" w:lineRule="auto"/>
      </w:pPr>
      <w:r>
        <w:t>- Stockport 0161 217 6046 - Mon to Fri from 9am to 5pm</w:t>
      </w:r>
      <w:r>
        <w:t xml:space="preserve"> </w:t>
      </w:r>
      <w:r>
        <w:t>Saturdays from 10am to 4pm.</w:t>
      </w:r>
    </w:p>
    <w:p w14:paraId="0EF58535" w14:textId="5675948C" w:rsidR="00A81E1E" w:rsidRDefault="00A81E1E" w:rsidP="00A81E1E">
      <w:pPr>
        <w:pStyle w:val="PlainText"/>
        <w:spacing w:line="360" w:lineRule="auto"/>
      </w:pPr>
      <w:r>
        <w:t>- Tameside 0161 342 8355</w:t>
      </w:r>
    </w:p>
    <w:p w14:paraId="7C03F1C1" w14:textId="698383AC" w:rsidR="00A81E1E" w:rsidRDefault="00A81E1E" w:rsidP="00A81E1E">
      <w:pPr>
        <w:pStyle w:val="PlainText"/>
        <w:spacing w:line="360" w:lineRule="auto"/>
      </w:pPr>
      <w:r>
        <w:t>- Bury 0161 253 5353</w:t>
      </w:r>
    </w:p>
    <w:p w14:paraId="2AC7C2B8" w14:textId="1BD33269" w:rsidR="00A81E1E" w:rsidRDefault="00A81E1E" w:rsidP="00A81E1E">
      <w:pPr>
        <w:pStyle w:val="PlainText"/>
        <w:spacing w:line="360" w:lineRule="auto"/>
      </w:pPr>
      <w:r>
        <w:t xml:space="preserve">- Wigan </w:t>
      </w:r>
      <w:r w:rsidRPr="00A81E1E">
        <w:t>01942 489018</w:t>
      </w:r>
    </w:p>
    <w:p w14:paraId="10419A5F" w14:textId="1A8195BC" w:rsidR="000D7876" w:rsidRDefault="000D7876" w:rsidP="00A81E1E">
      <w:pPr>
        <w:pStyle w:val="PlainText"/>
        <w:spacing w:line="360" w:lineRule="auto"/>
      </w:pPr>
    </w:p>
    <w:p w14:paraId="785A1C31" w14:textId="577044C3" w:rsidR="000D7876" w:rsidRDefault="000D7876" w:rsidP="00A81E1E">
      <w:pPr>
        <w:pStyle w:val="PlainText"/>
        <w:spacing w:line="360" w:lineRule="auto"/>
      </w:pPr>
      <w:r>
        <w:t>Keep Safe and Well</w:t>
      </w:r>
    </w:p>
    <w:p w14:paraId="4925E745" w14:textId="4B13169C" w:rsidR="00A81E1E" w:rsidRDefault="00A81E1E" w:rsidP="00A81E1E">
      <w:pPr>
        <w:pStyle w:val="PlainText"/>
        <w:spacing w:line="360" w:lineRule="auto"/>
      </w:pPr>
    </w:p>
    <w:p w14:paraId="28EC4F3A" w14:textId="3FEA8DE9" w:rsidR="00A81E1E" w:rsidRDefault="00A81E1E" w:rsidP="00A81E1E">
      <w:pPr>
        <w:pStyle w:val="PlainText"/>
        <w:spacing w:line="360" w:lineRule="auto"/>
      </w:pPr>
    </w:p>
    <w:p w14:paraId="3E5E7F76" w14:textId="207A9BF4" w:rsidR="00A81E1E" w:rsidRDefault="00A81E1E" w:rsidP="00A81E1E">
      <w:pPr>
        <w:pStyle w:val="PlainText"/>
      </w:pPr>
    </w:p>
    <w:p w14:paraId="1F7BF06D" w14:textId="77777777" w:rsidR="007162D2" w:rsidRDefault="007162D2"/>
    <w:sectPr w:rsidR="00716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23D9"/>
    <w:multiLevelType w:val="hybridMultilevel"/>
    <w:tmpl w:val="2DC43960"/>
    <w:lvl w:ilvl="0" w:tplc="AE7088DE">
      <w:numFmt w:val="bullet"/>
      <w:lvlText w:val="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25C0C"/>
    <w:multiLevelType w:val="multilevel"/>
    <w:tmpl w:val="14EE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1E"/>
    <w:rsid w:val="000D7876"/>
    <w:rsid w:val="007162D2"/>
    <w:rsid w:val="00A81E1E"/>
    <w:rsid w:val="00D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7030"/>
  <w15:chartTrackingRefBased/>
  <w15:docId w15:val="{2D27CD88-2B8E-4EA8-9B5D-3E5DC885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1E1E"/>
    <w:pPr>
      <w:spacing w:after="0" w:line="240" w:lineRule="auto"/>
    </w:pPr>
    <w:rPr>
      <w:rFonts w:ascii="Century Gothic" w:hAnsi="Century Gothic"/>
      <w:color w:val="00206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1E1E"/>
    <w:rPr>
      <w:rFonts w:ascii="Century Gothic" w:hAnsi="Century Gothic"/>
      <w:color w:val="002060"/>
      <w:szCs w:val="21"/>
    </w:rPr>
  </w:style>
  <w:style w:type="character" w:customStyle="1" w:styleId="emohub">
    <w:name w:val="emohub"/>
    <w:basedOn w:val="DefaultParagraphFont"/>
    <w:rsid w:val="00A81E1E"/>
  </w:style>
  <w:style w:type="character" w:styleId="Strong">
    <w:name w:val="Strong"/>
    <w:basedOn w:val="DefaultParagraphFont"/>
    <w:uiPriority w:val="22"/>
    <w:qFormat/>
    <w:rsid w:val="00A81E1E"/>
    <w:rPr>
      <w:b/>
      <w:bCs/>
    </w:rPr>
  </w:style>
  <w:style w:type="table" w:styleId="TableGrid">
    <w:name w:val="Table Grid"/>
    <w:basedOn w:val="TableNormal"/>
    <w:uiPriority w:val="39"/>
    <w:rsid w:val="00DC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Torley</dc:creator>
  <cp:keywords/>
  <dc:description/>
  <cp:lastModifiedBy>Jacob Torley</cp:lastModifiedBy>
  <cp:revision>2</cp:revision>
  <dcterms:created xsi:type="dcterms:W3CDTF">2020-04-06T13:02:00Z</dcterms:created>
  <dcterms:modified xsi:type="dcterms:W3CDTF">2020-04-06T13:25:00Z</dcterms:modified>
</cp:coreProperties>
</file>